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61" w:rsidRDefault="000B3661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</w:p>
    <w:p w:rsidR="0036021E" w:rsidRPr="0036021E" w:rsidRDefault="0036021E" w:rsidP="0036021E">
      <w:pPr>
        <w:jc w:val="right"/>
        <w:rPr>
          <w:rFonts w:ascii="TH SarabunIT๙" w:hAnsi="TH SarabunIT๙" w:cs="TH SarabunIT๙"/>
          <w:b/>
          <w:bCs/>
          <w:sz w:val="28"/>
        </w:rPr>
      </w:pPr>
      <w:r w:rsidRPr="0036021E">
        <w:rPr>
          <w:rFonts w:ascii="TH SarabunIT๙" w:hAnsi="TH SarabunIT๙" w:cs="TH SarabunIT๙" w:hint="cs"/>
          <w:b/>
          <w:bCs/>
          <w:sz w:val="28"/>
          <w:cs/>
        </w:rPr>
        <w:t>แบบ  บก.01</w:t>
      </w:r>
    </w:p>
    <w:p w:rsidR="00956494" w:rsidRPr="0036021E" w:rsidRDefault="00D6046F" w:rsidP="00D6046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6021E">
        <w:rPr>
          <w:rFonts w:ascii="TH SarabunIT๙" w:hAnsi="TH SarabunIT๙" w:cs="TH SarabunIT๙"/>
          <w:b/>
          <w:bCs/>
          <w:sz w:val="40"/>
          <w:szCs w:val="40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6046F" w:rsidRPr="0036021E" w:rsidTr="00D6046F">
        <w:tc>
          <w:tcPr>
            <w:tcW w:w="9464" w:type="dxa"/>
          </w:tcPr>
          <w:p w:rsidR="00D6046F" w:rsidRPr="0036021E" w:rsidRDefault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A44" w:rsidRDefault="00D6046F" w:rsidP="00AA6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โครงการ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ก่อสร้างถนนคอนกรีตเสริมเหล็ก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 บ้านหนองเตา หมู่ที่ 4 </w:t>
            </w:r>
            <w:r w:rsidR="00462A44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บ้านห้วยหาน  </w:t>
            </w:r>
          </w:p>
          <w:p w:rsidR="00D6046F" w:rsidRPr="0036021E" w:rsidRDefault="00462A44" w:rsidP="00AA61D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9  ตำบลปอ  กว้าง  6  เมตร  ยาว 1,795  เมตร  หนา  0.15  เมตร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.ปอ  อำเภอเวียงแก่น  จังหวัดเชียงราย  1 สาย</w:t>
            </w:r>
            <w:bookmarkStart w:id="0" w:name="_GoBack"/>
            <w:bookmarkEnd w:id="0"/>
          </w:p>
          <w:p w:rsidR="00D6046F" w:rsidRPr="0036021E" w:rsidRDefault="0036021E" w:rsidP="00D604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6046F"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หน่วยงานเจ้าของโครงการ</w:t>
            </w:r>
            <w:r w:rsidR="00D6046F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องค์การบริหารส่วนตำบลปอ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อำเภอเวียงแก่น  จังหวัดเชียงราย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วงเงินงบประมาณที่ได้รับจัดสรร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8,130,000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.-  บาท  (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แปดล้านหนึ่งแสนสามหมื่น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บาทถ้วน)</w:t>
            </w:r>
          </w:p>
          <w:p w:rsid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 ลักษณะงานโดยสังเขป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ประเภท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งานทาง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02263A" w:rsidRPr="0036021E" w:rsidRDefault="000B3661" w:rsidP="00462A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กว้าง  6  เมตร  ยาว 1,795  เมตร  หนา  0.15  เมตร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 ราคากลางคำนวณ  ณ  วันที่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กุมภาพันธ์  2563</w:t>
            </w:r>
            <w:r w:rsidR="003D064E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เป็นเงิน 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7,380,344.95</w:t>
            </w:r>
            <w:r w:rsidR="009B5F0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 บัญชีประมาณการราคากลาง</w:t>
            </w:r>
            <w:r w:rsidR="00022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36021E" w:rsidRPr="0036021E" w:rsidRDefault="00D6046F" w:rsidP="00404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คำนวณราคาด้วยระบบคำนวณราคากลางงานก่อสร้างด้วยอิเล็กทรอนิกส์</w:t>
            </w:r>
            <w:r w:rsidR="009B5F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6046F" w:rsidRPr="0036021E" w:rsidRDefault="00D6046F" w:rsidP="00D604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 รายชื่อคณะกรรมการกำหนดราคากลาง</w:t>
            </w:r>
            <w:r w:rsidR="0002263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D6046F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6.1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น.ส.กรรณิการ์         ชัยวงศ์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040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  ประธานกรรมการ</w:t>
            </w:r>
            <w:r w:rsidR="0002263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D064E" w:rsidRPr="0036021E" w:rsidRDefault="003D064E" w:rsidP="003D06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มนธิ</w:t>
            </w:r>
            <w:proofErr w:type="spellEnd"/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ชา             ลือชา </w:t>
            </w:r>
            <w:r w:rsidR="000226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3602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CF0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จัดการงานทั่วไป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  กรรมการ</w:t>
            </w:r>
          </w:p>
          <w:p w:rsidR="003D064E" w:rsidRPr="0036021E" w:rsidRDefault="003D064E" w:rsidP="00462A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6.</w:t>
            </w:r>
            <w:r w:rsidR="000B36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462A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สุริยา               หัตถกอง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DF02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</w:t>
            </w:r>
            <w:r w:rsidR="00986002"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นายช่างโยธา         </w:t>
            </w:r>
            <w:r w:rsidR="003602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36021E">
              <w:rPr>
                <w:rFonts w:ascii="TH SarabunIT๙" w:hAnsi="TH SarabunIT๙" w:cs="TH SarabunIT๙"/>
                <w:sz w:val="32"/>
                <w:szCs w:val="32"/>
                <w:cs/>
              </w:rPr>
              <w:t>เป็น  กรรมการ</w:t>
            </w:r>
          </w:p>
        </w:tc>
      </w:tr>
    </w:tbl>
    <w:p w:rsidR="00D6046F" w:rsidRPr="000B3661" w:rsidRDefault="000226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3661" w:rsidRDefault="0002263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6F668E" w:rsidRPr="00CF038D" w:rsidRDefault="006F668E">
      <w:pPr>
        <w:rPr>
          <w:rFonts w:asciiTheme="majorBidi" w:hAnsiTheme="majorBidi" w:cstheme="majorBidi"/>
          <w:sz w:val="32"/>
          <w:szCs w:val="32"/>
        </w:rPr>
      </w:pPr>
    </w:p>
    <w:sectPr w:rsidR="006F668E" w:rsidRPr="00CF0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4437"/>
    <w:multiLevelType w:val="hybridMultilevel"/>
    <w:tmpl w:val="BAB8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46F"/>
    <w:rsid w:val="0002263A"/>
    <w:rsid w:val="00073577"/>
    <w:rsid w:val="0009704D"/>
    <w:rsid w:val="000B3661"/>
    <w:rsid w:val="000C5761"/>
    <w:rsid w:val="00143081"/>
    <w:rsid w:val="00147305"/>
    <w:rsid w:val="0019240F"/>
    <w:rsid w:val="00215F65"/>
    <w:rsid w:val="00270661"/>
    <w:rsid w:val="0030541A"/>
    <w:rsid w:val="00313735"/>
    <w:rsid w:val="0036021E"/>
    <w:rsid w:val="003D064E"/>
    <w:rsid w:val="00404015"/>
    <w:rsid w:val="00404B4E"/>
    <w:rsid w:val="004430A1"/>
    <w:rsid w:val="00446F5A"/>
    <w:rsid w:val="00462A44"/>
    <w:rsid w:val="004C2909"/>
    <w:rsid w:val="004D5B62"/>
    <w:rsid w:val="005B5C11"/>
    <w:rsid w:val="00644F4D"/>
    <w:rsid w:val="006776E9"/>
    <w:rsid w:val="006F668E"/>
    <w:rsid w:val="0070535E"/>
    <w:rsid w:val="007A0E4E"/>
    <w:rsid w:val="007A65A3"/>
    <w:rsid w:val="007A7E73"/>
    <w:rsid w:val="00835627"/>
    <w:rsid w:val="00956494"/>
    <w:rsid w:val="00986002"/>
    <w:rsid w:val="009B5F0B"/>
    <w:rsid w:val="009F7CEB"/>
    <w:rsid w:val="00A12F0C"/>
    <w:rsid w:val="00AA2110"/>
    <w:rsid w:val="00AA61D6"/>
    <w:rsid w:val="00B103A1"/>
    <w:rsid w:val="00C6222C"/>
    <w:rsid w:val="00CD2A3F"/>
    <w:rsid w:val="00CF038D"/>
    <w:rsid w:val="00D6046F"/>
    <w:rsid w:val="00DA3425"/>
    <w:rsid w:val="00DF027A"/>
    <w:rsid w:val="00E80757"/>
    <w:rsid w:val="00FB168B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C4036-C205-4BF0-846D-3A83F9F9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4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30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430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2019-11-14T03:32:00Z</cp:lastPrinted>
  <dcterms:created xsi:type="dcterms:W3CDTF">2015-06-17T07:20:00Z</dcterms:created>
  <dcterms:modified xsi:type="dcterms:W3CDTF">2020-02-20T02:57:00Z</dcterms:modified>
</cp:coreProperties>
</file>